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69" w:rsidRDefault="00330469" w:rsidP="00330469">
      <w:pPr>
        <w:pBdr>
          <w:bottom w:val="single" w:sz="12" w:space="8" w:color="437B95"/>
        </w:pBdr>
        <w:spacing w:after="225" w:line="240" w:lineRule="auto"/>
        <w:ind w:left="-450" w:right="-450"/>
        <w:jc w:val="both"/>
        <w:outlineLvl w:val="0"/>
        <w:rPr>
          <w:rFonts w:ascii="Trebuchet MS" w:eastAsia="Times New Roman" w:hAnsi="Trebuchet MS" w:cs="Times New Roman"/>
          <w:b/>
          <w:bCs/>
          <w:caps/>
          <w:kern w:val="36"/>
          <w:sz w:val="21"/>
          <w:szCs w:val="21"/>
          <w:lang w:eastAsia="lt-LT"/>
        </w:rPr>
      </w:pPr>
      <w:hyperlink r:id="rId5" w:history="1">
        <w:r w:rsidRPr="00CF1C14">
          <w:rPr>
            <w:rStyle w:val="Hyperlink"/>
            <w:rFonts w:ascii="Trebuchet MS" w:eastAsia="Times New Roman" w:hAnsi="Trebuchet MS" w:cs="Times New Roman"/>
            <w:b/>
            <w:bCs/>
            <w:caps/>
            <w:kern w:val="36"/>
            <w:sz w:val="21"/>
            <w:szCs w:val="21"/>
            <w:lang w:eastAsia="lt-LT"/>
          </w:rPr>
          <w:t>http://www.grigiskiumokykla.lt/</w:t>
        </w:r>
      </w:hyperlink>
    </w:p>
    <w:p w:rsidR="00330469" w:rsidRPr="00330469" w:rsidRDefault="00330469" w:rsidP="00330469">
      <w:pPr>
        <w:pBdr>
          <w:bottom w:val="single" w:sz="12" w:space="8" w:color="437B95"/>
        </w:pBdr>
        <w:spacing w:after="225" w:line="240" w:lineRule="auto"/>
        <w:ind w:left="-450" w:right="-450"/>
        <w:jc w:val="both"/>
        <w:outlineLvl w:val="0"/>
        <w:rPr>
          <w:rFonts w:ascii="Trebuchet MS" w:eastAsia="Times New Roman" w:hAnsi="Trebuchet MS" w:cs="Times New Roman"/>
          <w:b/>
          <w:bCs/>
          <w:caps/>
          <w:kern w:val="36"/>
          <w:sz w:val="21"/>
          <w:szCs w:val="21"/>
          <w:lang w:eastAsia="lt-LT"/>
        </w:rPr>
      </w:pPr>
      <w:r w:rsidRPr="00330469">
        <w:rPr>
          <w:rFonts w:ascii="Trebuchet MS" w:eastAsia="Times New Roman" w:hAnsi="Trebuchet MS" w:cs="Times New Roman"/>
          <w:b/>
          <w:bCs/>
          <w:caps/>
          <w:kern w:val="36"/>
          <w:sz w:val="21"/>
          <w:szCs w:val="21"/>
          <w:lang w:eastAsia="lt-LT"/>
        </w:rPr>
        <w:t>Vilniaus savivaldybės Grigiškių gimnazija</w:t>
      </w:r>
    </w:p>
    <w:p w:rsidR="00330469" w:rsidRPr="00330469" w:rsidRDefault="00330469" w:rsidP="00330469">
      <w:pPr>
        <w:spacing w:after="120" w:line="240" w:lineRule="auto"/>
        <w:jc w:val="both"/>
        <w:rPr>
          <w:rFonts w:ascii="Trebuchet MS" w:eastAsia="Times New Roman" w:hAnsi="Trebuchet MS" w:cs="Times New Roman"/>
          <w:color w:val="000000"/>
          <w:sz w:val="17"/>
          <w:szCs w:val="17"/>
          <w:lang w:eastAsia="lt-LT"/>
        </w:rPr>
      </w:pPr>
      <w:r w:rsidRPr="00330469">
        <w:rPr>
          <w:rFonts w:ascii="Trebuchet MS" w:eastAsia="Times New Roman" w:hAnsi="Trebuchet MS" w:cs="Times New Roman"/>
          <w:color w:val="000000"/>
          <w:sz w:val="17"/>
          <w:szCs w:val="17"/>
          <w:lang w:eastAsia="lt-LT"/>
        </w:rPr>
        <w:t>2018-06-02</w:t>
      </w:r>
    </w:p>
    <w:p w:rsidR="00330469" w:rsidRPr="00330469" w:rsidRDefault="00330469" w:rsidP="00330469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lt-LT"/>
        </w:rPr>
      </w:pPr>
      <w:r>
        <w:rPr>
          <w:rFonts w:ascii="Trebuchet MS" w:eastAsia="Times New Roman" w:hAnsi="Trebuchet MS" w:cs="Times New Roman"/>
          <w:noProof/>
          <w:color w:val="688FDA"/>
          <w:sz w:val="21"/>
          <w:szCs w:val="21"/>
          <w:lang w:eastAsia="lt-LT"/>
        </w:rPr>
        <w:drawing>
          <wp:inline distT="0" distB="0" distL="0" distR="0">
            <wp:extent cx="1714500" cy="962025"/>
            <wp:effectExtent l="0" t="0" r="0" b="9525"/>
            <wp:docPr id="1" name="Picture 1" descr="http://www.grigiskiumokykla.lt/userfiles/parallax/thumbs/DSC_1216.JPG">
              <a:hlinkClick xmlns:a="http://schemas.openxmlformats.org/drawingml/2006/main" r:id="rId6" tooltip="&quot;&quot;Šok į tėvų klumpes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igiskiumokykla.lt/userfiles/parallax/thumbs/DSC_1216.JPG">
                      <a:hlinkClick r:id="rId6" tooltip="&quot;&quot;Šok į tėvų klumpes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469" w:rsidRPr="00330469" w:rsidRDefault="00330469" w:rsidP="00330469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lt-LT"/>
        </w:rPr>
      </w:pPr>
      <w:r w:rsidRPr="00330469">
        <w:rPr>
          <w:rFonts w:ascii="Trebuchet MS" w:eastAsia="Times New Roman" w:hAnsi="Trebuchet MS" w:cs="Times New Roman"/>
          <w:color w:val="000000"/>
          <w:sz w:val="21"/>
          <w:szCs w:val="21"/>
          <w:lang w:eastAsia="lt-LT"/>
        </w:rPr>
        <w:t>      Tarptautinę vaikų gynimo diena, birželio 1 - ąją, gimnazijos 6b klasės moksleiviai, auklėtoja, socialinė pedagogė, tėveliai ir jaunieji sesė bei broliukas, integruotos geografijos -gamtos  pamokos metu "įšoko į tėvų klumpes", pakeitė mokytojus ir klausėsi savo tėvelio, dėdės bei senelio pasakojimą apie AB "GRIGEO GRIGIŠKĖS" įmonės gaminamą produkciją - sanitarinį-buitinį popierių bei gofruoto kartoną.  Tai pirmoji popieriaus gamybos įmonė Lietuvoje, gavusi kokybės sistemos sertifikatą, draugiška aplinkai, neteršianti Neries upės vandenis. </w:t>
      </w:r>
    </w:p>
    <w:p w:rsidR="00330469" w:rsidRPr="00330469" w:rsidRDefault="00330469" w:rsidP="00330469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lt-LT"/>
        </w:rPr>
      </w:pPr>
      <w:r w:rsidRPr="00330469">
        <w:rPr>
          <w:rFonts w:ascii="Trebuchet MS" w:eastAsia="Times New Roman" w:hAnsi="Trebuchet MS" w:cs="Times New Roman"/>
          <w:color w:val="000000"/>
          <w:sz w:val="21"/>
          <w:szCs w:val="21"/>
          <w:lang w:eastAsia="lt-LT"/>
        </w:rPr>
        <w:t> </w:t>
      </w:r>
    </w:p>
    <w:p w:rsidR="00330469" w:rsidRPr="00330469" w:rsidRDefault="00330469" w:rsidP="00330469">
      <w:pPr>
        <w:spacing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lt-LT"/>
        </w:rPr>
      </w:pPr>
      <w:r w:rsidRPr="00330469">
        <w:rPr>
          <w:rFonts w:ascii="Trebuchet MS" w:eastAsia="Times New Roman" w:hAnsi="Trebuchet MS" w:cs="Times New Roman"/>
          <w:color w:val="000000"/>
          <w:sz w:val="21"/>
          <w:szCs w:val="21"/>
          <w:lang w:eastAsia="lt-LT"/>
        </w:rPr>
        <w:t xml:space="preserve">Visi tariam AČIŪ tėveliui Artūrui, dėdei Aleksandrui už organizuotą ekskursiją, įdomų ir </w:t>
      </w:r>
      <w:r w:rsidR="00EA1592">
        <w:rPr>
          <w:rFonts w:ascii="Trebuchet MS" w:eastAsia="Times New Roman" w:hAnsi="Trebuchet MS" w:cs="Times New Roman"/>
          <w:color w:val="000000"/>
          <w:sz w:val="21"/>
          <w:szCs w:val="21"/>
          <w:lang w:eastAsia="lt-LT"/>
        </w:rPr>
        <w:t>issamų pasakojimą bei dovanėlės.</w:t>
      </w:r>
      <w:bookmarkStart w:id="0" w:name="_GoBack"/>
      <w:bookmarkEnd w:id="0"/>
    </w:p>
    <w:p w:rsidR="00AC33D0" w:rsidRDefault="00AC33D0"/>
    <w:sectPr w:rsidR="00AC33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9"/>
    <w:rsid w:val="00330469"/>
    <w:rsid w:val="00544407"/>
    <w:rsid w:val="00897B4C"/>
    <w:rsid w:val="00AC33D0"/>
    <w:rsid w:val="00EA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0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46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33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04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0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46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33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04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4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90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igiskiumokykla.lt/userfiles/parallax/DSC_1216.JPG" TargetMode="External"/><Relationship Id="rId5" Type="http://schemas.openxmlformats.org/officeDocument/2006/relationships/hyperlink" Target="http://www.grigiskiumokykla.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Gasiancevienė</dc:creator>
  <cp:lastModifiedBy>Indra Gasiancevienė</cp:lastModifiedBy>
  <cp:revision>2</cp:revision>
  <dcterms:created xsi:type="dcterms:W3CDTF">2018-06-21T06:46:00Z</dcterms:created>
  <dcterms:modified xsi:type="dcterms:W3CDTF">2018-06-21T06:48:00Z</dcterms:modified>
</cp:coreProperties>
</file>